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19EE5" w14:textId="5BAC7B53" w:rsidR="00231331" w:rsidRDefault="00231331"/>
    <w:p w14:paraId="03041744" w14:textId="2E62DE3B" w:rsidR="008D65CA" w:rsidRDefault="00E42047">
      <w:r w:rsidRPr="00E42047">
        <w:drawing>
          <wp:anchor distT="0" distB="0" distL="114300" distR="114300" simplePos="0" relativeHeight="251659264" behindDoc="0" locked="0" layoutInCell="1" allowOverlap="1" wp14:anchorId="63EC4449" wp14:editId="5B055720">
            <wp:simplePos x="361950" y="64770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37387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7AE22" w14:textId="6CAFEDFF" w:rsidR="008D65CA" w:rsidRDefault="008D65CA"/>
    <w:p w14:paraId="73CE6192" w14:textId="00DE0CF6" w:rsidR="008D65CA" w:rsidRDefault="00E42047">
      <w:r w:rsidRPr="00E42047">
        <w:drawing>
          <wp:anchor distT="0" distB="0" distL="114300" distR="114300" simplePos="0" relativeHeight="251658240" behindDoc="0" locked="0" layoutInCell="1" allowOverlap="1" wp14:anchorId="2FAFEF87" wp14:editId="674864FE">
            <wp:simplePos x="361950" y="647700"/>
            <wp:positionH relativeFrom="margin">
              <wp:align>center</wp:align>
            </wp:positionH>
            <wp:positionV relativeFrom="margin">
              <wp:align>center</wp:align>
            </wp:positionV>
            <wp:extent cx="6673689" cy="9542780"/>
            <wp:effectExtent l="0" t="0" r="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89" cy="9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65CA" w:rsidSect="008D65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5CA"/>
    <w:rsid w:val="00231331"/>
    <w:rsid w:val="008D65CA"/>
    <w:rsid w:val="00E4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54B6B2"/>
  <w15:chartTrackingRefBased/>
  <w15:docId w15:val="{33F180B5-5CD7-40A2-B5F7-EFFD974C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 Rééducation Sensitive Corps Humain</dc:creator>
  <cp:keywords/>
  <dc:description/>
  <cp:lastModifiedBy>Sensitive Cgf Reeducation</cp:lastModifiedBy>
  <cp:revision>2</cp:revision>
  <cp:lastPrinted>2020-05-15T08:49:00Z</cp:lastPrinted>
  <dcterms:created xsi:type="dcterms:W3CDTF">2020-05-15T08:49:00Z</dcterms:created>
  <dcterms:modified xsi:type="dcterms:W3CDTF">2020-05-20T12:24:00Z</dcterms:modified>
</cp:coreProperties>
</file>